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3C" w:rsidRDefault="00547310" w:rsidP="00547310">
      <w:pPr>
        <w:pStyle w:val="2"/>
        <w:shd w:val="clear" w:color="auto" w:fill="FFFFFF"/>
        <w:spacing w:before="0" w:line="270" w:lineRule="atLeast"/>
        <w:textAlignment w:val="baseline"/>
        <w:rPr>
          <w:rFonts w:ascii="Times New Roman" w:hAnsi="Times New Roman"/>
          <w:caps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86C4A19" wp14:editId="6D639A0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2228850" cy="1601470"/>
            <wp:effectExtent l="0" t="0" r="0" b="0"/>
            <wp:wrapSquare wrapText="bothSides"/>
            <wp:docPr id="2" name="Рисунок 2" descr="https://s3.eu-central-1.amazonaws.com/listmusor/production/afisha/58659/5b6414f1cac6a.jpg?130978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eu-central-1.amazonaws.com/listmusor/production/afisha/58659/5b6414f1cac6a.jpg?1309784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7F0" w:rsidRPr="001F24B4" w:rsidRDefault="00ED67F0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/>
          <w:caps/>
          <w:color w:val="FF0000"/>
          <w:sz w:val="28"/>
          <w:szCs w:val="28"/>
        </w:rPr>
      </w:pPr>
      <w:r w:rsidRPr="001F24B4">
        <w:rPr>
          <w:rFonts w:ascii="Times New Roman" w:hAnsi="Times New Roman"/>
          <w:caps/>
          <w:color w:val="FF0000"/>
          <w:sz w:val="28"/>
          <w:szCs w:val="28"/>
        </w:rPr>
        <w:t>ПРАВИЛЬНОЕ ПИТАНИЕ - ЗАЛОГ ЗДОРОВЬЯ ДОШКОЛЬНИКОВ</w:t>
      </w:r>
    </w:p>
    <w:p w:rsidR="00ED67F0" w:rsidRPr="0099428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rStyle w:val="a5"/>
          <w:color w:val="FF0000"/>
          <w:sz w:val="26"/>
          <w:szCs w:val="26"/>
          <w:bdr w:val="none" w:sz="0" w:space="0" w:color="auto" w:frame="1"/>
        </w:rPr>
      </w:pPr>
    </w:p>
    <w:p w:rsidR="00ED67F0" w:rsidRPr="00547310" w:rsidRDefault="00ED67F0" w:rsidP="0073228B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right"/>
        <w:textAlignment w:val="baseline"/>
        <w:rPr>
          <w:sz w:val="26"/>
          <w:szCs w:val="26"/>
        </w:rPr>
      </w:pPr>
      <w:r w:rsidRPr="00B149C9">
        <w:rPr>
          <w:rStyle w:val="a5"/>
          <w:sz w:val="26"/>
          <w:szCs w:val="26"/>
          <w:bdr w:val="none" w:sz="0" w:space="0" w:color="auto" w:frame="1"/>
        </w:rPr>
        <w:t xml:space="preserve"> </w:t>
      </w:r>
      <w:r w:rsidRPr="00547310">
        <w:rPr>
          <w:rStyle w:val="a5"/>
          <w:sz w:val="26"/>
          <w:szCs w:val="26"/>
          <w:bdr w:val="none" w:sz="0" w:space="0" w:color="auto" w:frame="1"/>
        </w:rPr>
        <w:t>Что понимается под правильным питанием и каким оно должно быть для ребенка дошкольного возраста?</w:t>
      </w:r>
    </w:p>
    <w:p w:rsidR="00ED67F0" w:rsidRPr="0012293C" w:rsidRDefault="0012293C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FF0000"/>
          <w:sz w:val="28"/>
          <w:szCs w:val="28"/>
        </w:rPr>
      </w:pPr>
      <w:r w:rsidRPr="0012293C">
        <w:rPr>
          <w:rStyle w:val="a8"/>
          <w:b/>
          <w:bCs/>
          <w:color w:val="FF0000"/>
          <w:sz w:val="28"/>
          <w:szCs w:val="28"/>
          <w:bdr w:val="none" w:sz="0" w:space="0" w:color="auto" w:frame="1"/>
        </w:rPr>
        <w:t xml:space="preserve">       </w:t>
      </w:r>
      <w:r w:rsidR="00ED67F0" w:rsidRPr="0012293C">
        <w:rPr>
          <w:rStyle w:val="a8"/>
          <w:b/>
          <w:bCs/>
          <w:color w:val="FF0000"/>
          <w:sz w:val="28"/>
          <w:szCs w:val="28"/>
          <w:bdr w:val="none" w:sz="0" w:space="0" w:color="auto" w:frame="1"/>
        </w:rPr>
        <w:t>Правильное питание – это здоровое питание.</w:t>
      </w:r>
      <w:bookmarkStart w:id="0" w:name="_GoBack"/>
      <w:bookmarkEnd w:id="0"/>
    </w:p>
    <w:p w:rsidR="00ED67F0" w:rsidRPr="00547310" w:rsidRDefault="00ED67F0" w:rsidP="00547310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i/>
          <w:sz w:val="26"/>
          <w:szCs w:val="26"/>
        </w:rPr>
      </w:pPr>
      <w:r w:rsidRPr="00547310">
        <w:rPr>
          <w:sz w:val="26"/>
          <w:szCs w:val="26"/>
          <w:bdr w:val="none" w:sz="0" w:space="0" w:color="auto" w:frame="1"/>
        </w:rPr>
        <w:t>В соответствии с</w:t>
      </w:r>
      <w:r w:rsidR="00A24243" w:rsidRPr="00547310">
        <w:rPr>
          <w:sz w:val="26"/>
          <w:szCs w:val="26"/>
          <w:bdr w:val="none" w:sz="0" w:space="0" w:color="auto" w:frame="1"/>
        </w:rPr>
        <w:t xml:space="preserve"> принципами организации питания </w:t>
      </w:r>
      <w:r w:rsidRPr="00547310">
        <w:rPr>
          <w:sz w:val="26"/>
          <w:szCs w:val="26"/>
          <w:bdr w:val="none" w:sz="0" w:space="0" w:color="auto" w:frame="1"/>
        </w:rPr>
        <w:t>детей дошкольного возраста, рацион должен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b/>
          <w:bCs/>
          <w:i w:val="0"/>
          <w:sz w:val="26"/>
          <w:szCs w:val="26"/>
          <w:bdr w:val="none" w:sz="0" w:space="0" w:color="auto" w:frame="1"/>
        </w:rPr>
        <w:t>включать все основные группы продуктов.</w:t>
      </w:r>
    </w:p>
    <w:p w:rsidR="00ED67F0" w:rsidRPr="00547310" w:rsidRDefault="00ED67F0" w:rsidP="00547310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i/>
          <w:sz w:val="26"/>
          <w:szCs w:val="26"/>
          <w:bdr w:val="none" w:sz="0" w:space="0" w:color="auto" w:frame="1"/>
        </w:rPr>
      </w:pPr>
      <w:r w:rsidRPr="00547310">
        <w:rPr>
          <w:rStyle w:val="a5"/>
          <w:sz w:val="26"/>
          <w:szCs w:val="26"/>
          <w:bdr w:val="none" w:sz="0" w:space="0" w:color="auto" w:frame="1"/>
        </w:rPr>
        <w:t>Из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sz w:val="26"/>
          <w:szCs w:val="26"/>
          <w:bdr w:val="none" w:sz="0" w:space="0" w:color="auto" w:frame="1"/>
        </w:rPr>
        <w:t>мяса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предпочтительнее использовать нежирную говядину или телятину, курицу или индейку</w:t>
      </w:r>
      <w:r w:rsidR="00547310">
        <w:rPr>
          <w:i/>
          <w:sz w:val="26"/>
          <w:szCs w:val="26"/>
          <w:bdr w:val="none" w:sz="0" w:space="0" w:color="auto" w:frame="1"/>
        </w:rPr>
        <w:t xml:space="preserve">. </w:t>
      </w:r>
      <w:r w:rsidRPr="00547310">
        <w:rPr>
          <w:rStyle w:val="a5"/>
          <w:sz w:val="26"/>
          <w:szCs w:val="26"/>
          <w:bdr w:val="none" w:sz="0" w:space="0" w:color="auto" w:frame="1"/>
        </w:rPr>
        <w:t>Рекомендуемые сорта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sz w:val="26"/>
          <w:szCs w:val="26"/>
          <w:bdr w:val="none" w:sz="0" w:space="0" w:color="auto" w:frame="1"/>
        </w:rPr>
        <w:t>рыбы</w:t>
      </w:r>
      <w:r w:rsidRPr="00547310">
        <w:rPr>
          <w:sz w:val="26"/>
          <w:szCs w:val="26"/>
          <w:bdr w:val="none" w:sz="0" w:space="0" w:color="auto" w:frame="1"/>
        </w:rPr>
        <w:t xml:space="preserve">: </w:t>
      </w:r>
      <w:r w:rsidRPr="00547310">
        <w:rPr>
          <w:i/>
          <w:sz w:val="26"/>
          <w:szCs w:val="26"/>
          <w:bdr w:val="none" w:sz="0" w:space="0" w:color="auto" w:frame="1"/>
        </w:rPr>
        <w:t>т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реска, минтай, хек, судак и другие нежирные сорта.</w:t>
      </w:r>
      <w:r w:rsidRPr="00547310">
        <w:rPr>
          <w:rStyle w:val="a5"/>
          <w:sz w:val="26"/>
          <w:szCs w:val="26"/>
          <w:bdr w:val="none" w:sz="0" w:space="0" w:color="auto" w:frame="1"/>
        </w:rPr>
        <w:t xml:space="preserve"> Молоко и молочные продукты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занимаю</w:t>
      </w:r>
      <w:r w:rsidR="00547310">
        <w:rPr>
          <w:rStyle w:val="a8"/>
          <w:i w:val="0"/>
          <w:sz w:val="26"/>
          <w:szCs w:val="26"/>
          <w:bdr w:val="none" w:sz="0" w:space="0" w:color="auto" w:frame="1"/>
        </w:rPr>
        <w:t>т особое место</w:t>
      </w:r>
      <w:r w:rsidRPr="00547310">
        <w:rPr>
          <w:i/>
          <w:sz w:val="26"/>
          <w:szCs w:val="26"/>
          <w:bdr w:val="none" w:sz="0" w:space="0" w:color="auto" w:frame="1"/>
        </w:rPr>
        <w:t xml:space="preserve">. </w:t>
      </w:r>
      <w:r w:rsidRPr="00547310">
        <w:rPr>
          <w:rStyle w:val="a5"/>
          <w:sz w:val="26"/>
          <w:szCs w:val="26"/>
          <w:bdr w:val="none" w:sz="0" w:space="0" w:color="auto" w:frame="1"/>
        </w:rPr>
        <w:t>Фрукты, овощи, плодоовощные соки</w:t>
      </w:r>
      <w:r w:rsidRPr="00547310">
        <w:rPr>
          <w:sz w:val="26"/>
          <w:szCs w:val="26"/>
          <w:bdr w:val="none" w:sz="0" w:space="0" w:color="auto" w:frame="1"/>
        </w:rPr>
        <w:t xml:space="preserve">.  </w:t>
      </w:r>
      <w:r w:rsidRPr="00547310">
        <w:rPr>
          <w:rStyle w:val="a5"/>
          <w:sz w:val="26"/>
          <w:szCs w:val="26"/>
          <w:bdr w:val="none" w:sz="0" w:space="0" w:color="auto" w:frame="1"/>
        </w:rPr>
        <w:t>Хлеб, макароны, крупы, растительные и животные жиры</w:t>
      </w:r>
      <w:r w:rsidRPr="00547310">
        <w:rPr>
          <w:sz w:val="26"/>
          <w:szCs w:val="26"/>
          <w:bdr w:val="none" w:sz="0" w:space="0" w:color="auto" w:frame="1"/>
        </w:rPr>
        <w:t>.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sz w:val="26"/>
          <w:szCs w:val="26"/>
        </w:rPr>
      </w:pP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Важным условием является строгий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sz w:val="26"/>
          <w:szCs w:val="26"/>
          <w:bdr w:val="none" w:sz="0" w:space="0" w:color="auto" w:frame="1"/>
        </w:rPr>
        <w:t>режим питания</w:t>
      </w:r>
      <w:r w:rsidRPr="00547310">
        <w:rPr>
          <w:sz w:val="26"/>
          <w:szCs w:val="26"/>
          <w:bdr w:val="none" w:sz="0" w:space="0" w:color="auto" w:frame="1"/>
        </w:rPr>
        <w:t>, который предусматривает не менее 4 приемов пищи. Причем 3 из них должны обязательно включать горячее блюдо. 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sz w:val="26"/>
          <w:szCs w:val="26"/>
        </w:rPr>
      </w:pPr>
      <w:r w:rsidRPr="00547310">
        <w:rPr>
          <w:rStyle w:val="a5"/>
          <w:sz w:val="26"/>
          <w:szCs w:val="26"/>
          <w:bdr w:val="none" w:sz="0" w:space="0" w:color="auto" w:frame="1"/>
        </w:rPr>
        <w:t>Не рекомендуются</w:t>
      </w:r>
      <w:r w:rsidRPr="00547310">
        <w:rPr>
          <w:sz w:val="26"/>
          <w:szCs w:val="26"/>
          <w:bdr w:val="none" w:sz="0" w:space="0" w:color="auto" w:frame="1"/>
        </w:rPr>
        <w:t>: копченые колбасы, консервы, жирные сорта мяса, некоторые специи: перец, горчица и другие острые приправы. Из напитков предпочтительнее употреблять чай некрепкий с молоком, кофейный напиток с молоком, соки, отвар шиповника.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sz w:val="26"/>
          <w:szCs w:val="26"/>
          <w:bdr w:val="none" w:sz="0" w:space="0" w:color="auto" w:frame="1"/>
        </w:rPr>
        <w:t>Необходимо исключить любые газированные напитки из рациона дошкольников.</w:t>
      </w:r>
      <w:r w:rsidRPr="00547310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547310">
        <w:rPr>
          <w:sz w:val="26"/>
          <w:szCs w:val="26"/>
          <w:bdr w:val="none" w:sz="0" w:space="0" w:color="auto" w:frame="1"/>
        </w:rPr>
        <w:t>В качестве сладостей рекомендуется пастила, зефир, мармелад, мед, джем, варенье.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b/>
          <w:i/>
          <w:sz w:val="26"/>
          <w:szCs w:val="26"/>
        </w:rPr>
      </w:pPr>
      <w:r w:rsidRPr="00547310">
        <w:rPr>
          <w:sz w:val="26"/>
          <w:szCs w:val="26"/>
        </w:rPr>
        <w:t> </w:t>
      </w:r>
      <w:r w:rsidRPr="00547310">
        <w:rPr>
          <w:rStyle w:val="a8"/>
          <w:b/>
          <w:i w:val="0"/>
          <w:sz w:val="26"/>
          <w:szCs w:val="26"/>
          <w:bdr w:val="none" w:sz="0" w:space="0" w:color="auto" w:frame="1"/>
        </w:rPr>
        <w:t>Правильное питание дошкольника целиком и полностью зависит от родителей.</w:t>
      </w:r>
    </w:p>
    <w:p w:rsidR="00ED67F0" w:rsidRPr="00547310" w:rsidRDefault="00ED67F0" w:rsidP="00547310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i/>
          <w:sz w:val="26"/>
          <w:szCs w:val="26"/>
        </w:rPr>
      </w:pPr>
      <w:r w:rsidRPr="00547310">
        <w:rPr>
          <w:rStyle w:val="a5"/>
          <w:sz w:val="26"/>
          <w:szCs w:val="26"/>
          <w:bdr w:val="none" w:sz="0" w:space="0" w:color="auto" w:frame="1"/>
        </w:rPr>
        <w:t>Прежде всего</w:t>
      </w:r>
      <w:r w:rsidRPr="00547310">
        <w:rPr>
          <w:rStyle w:val="apple-converted-space"/>
          <w:i/>
          <w:iCs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необходимо знать и помнить, что питание ребенка дошкольного возраста должно заметно отличаться от рациона родителей.</w:t>
      </w:r>
      <w:r w:rsidR="001F24B4">
        <w:rPr>
          <w:rStyle w:val="a8"/>
          <w:i w:val="0"/>
          <w:sz w:val="26"/>
          <w:szCs w:val="26"/>
          <w:bdr w:val="none" w:sz="0" w:space="0" w:color="auto" w:frame="1"/>
        </w:rPr>
        <w:t xml:space="preserve"> </w:t>
      </w:r>
      <w:r w:rsidRPr="00547310">
        <w:rPr>
          <w:rStyle w:val="a5"/>
          <w:sz w:val="26"/>
          <w:szCs w:val="26"/>
          <w:bdr w:val="none" w:sz="0" w:space="0" w:color="auto" w:frame="1"/>
        </w:rPr>
        <w:t xml:space="preserve">Нежелательна термическая обработка 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продуктов путем жарения, лучше готовить блюда на пару или запекать.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sz w:val="26"/>
          <w:szCs w:val="26"/>
        </w:rPr>
      </w:pPr>
      <w:r w:rsidRPr="00547310">
        <w:rPr>
          <w:rStyle w:val="a5"/>
          <w:sz w:val="26"/>
          <w:szCs w:val="26"/>
          <w:bdr w:val="none" w:sz="0" w:space="0" w:color="auto" w:frame="1"/>
        </w:rPr>
        <w:t>Ежедневное меню дошкольника</w:t>
      </w:r>
      <w:r w:rsidRPr="00547310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547310">
        <w:rPr>
          <w:sz w:val="26"/>
          <w:szCs w:val="26"/>
          <w:bdr w:val="none" w:sz="0" w:space="0" w:color="auto" w:frame="1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ED67F0" w:rsidRPr="00547310" w:rsidRDefault="00ED67F0" w:rsidP="00547310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547310">
        <w:rPr>
          <w:rStyle w:val="a5"/>
          <w:sz w:val="26"/>
          <w:szCs w:val="26"/>
          <w:bdr w:val="none" w:sz="0" w:space="0" w:color="auto" w:frame="1"/>
        </w:rPr>
        <w:t>Если Ваш ребенок посещает</w:t>
      </w:r>
      <w:r w:rsidRPr="00547310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sz w:val="26"/>
          <w:szCs w:val="26"/>
          <w:bdr w:val="none" w:sz="0" w:space="0" w:color="auto" w:frame="1"/>
        </w:rPr>
        <w:t>детский сад</w:t>
      </w:r>
      <w:r w:rsidRPr="00547310">
        <w:rPr>
          <w:rStyle w:val="a5"/>
          <w:i/>
          <w:sz w:val="26"/>
          <w:szCs w:val="26"/>
          <w:bdr w:val="none" w:sz="0" w:space="0" w:color="auto" w:frame="1"/>
        </w:rPr>
        <w:t>,</w:t>
      </w:r>
      <w:r w:rsidRPr="00547310">
        <w:rPr>
          <w:rStyle w:val="apple-converted-space"/>
          <w:i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i w:val="0"/>
          <w:sz w:val="26"/>
          <w:szCs w:val="26"/>
          <w:bdr w:val="none" w:sz="0" w:space="0" w:color="auto" w:frame="1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547310">
        <w:rPr>
          <w:i/>
          <w:sz w:val="26"/>
          <w:szCs w:val="26"/>
          <w:bdr w:val="none" w:sz="0" w:space="0" w:color="auto" w:frame="1"/>
        </w:rPr>
        <w:t>.</w:t>
      </w:r>
      <w:r w:rsidR="00547310">
        <w:rPr>
          <w:sz w:val="26"/>
          <w:szCs w:val="26"/>
          <w:bdr w:val="none" w:sz="0" w:space="0" w:color="auto" w:frame="1"/>
        </w:rPr>
        <w:t xml:space="preserve"> </w:t>
      </w:r>
      <w:r w:rsidRPr="00547310">
        <w:rPr>
          <w:color w:val="000000"/>
          <w:sz w:val="26"/>
          <w:szCs w:val="26"/>
          <w:bdr w:val="none" w:sz="0" w:space="0" w:color="auto" w:frame="1"/>
        </w:rPr>
        <w:t>Завтрак до детского сада лучше исключить, иначе ребенок будет плохо завтракать в группе. В крайнем случае можно напоить его кефиром или дать яблоко. В выходные и праздничные дни лучше придерживаться меню детского сада.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547310">
        <w:rPr>
          <w:color w:val="000000"/>
          <w:sz w:val="26"/>
          <w:szCs w:val="26"/>
          <w:bdr w:val="none" w:sz="0" w:space="0" w:color="auto" w:frame="1"/>
        </w:rPr>
        <w:t>Когда малышу исполнилось 3 года, самое время начинать учить его</w:t>
      </w:r>
      <w:r w:rsidRPr="00547310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547310">
        <w:rPr>
          <w:rStyle w:val="a5"/>
          <w:color w:val="000000"/>
          <w:sz w:val="26"/>
          <w:szCs w:val="26"/>
          <w:bdr w:val="none" w:sz="0" w:space="0" w:color="auto" w:frame="1"/>
        </w:rPr>
        <w:t>правильному поведению за столом</w:t>
      </w:r>
      <w:r w:rsidRPr="00547310">
        <w:rPr>
          <w:color w:val="000000"/>
          <w:sz w:val="26"/>
          <w:szCs w:val="26"/>
          <w:bdr w:val="none" w:sz="0" w:space="0" w:color="auto" w:frame="1"/>
        </w:rPr>
        <w:t>.</w:t>
      </w:r>
    </w:p>
    <w:p w:rsidR="00ED67F0" w:rsidRPr="00547310" w:rsidRDefault="00ED67F0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>Ребенок должен сидеть прямо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, не опираясь во время еды локтями на стол, не расставляя их широко в стороны.</w:t>
      </w:r>
      <w:r w:rsidRPr="00547310">
        <w:rPr>
          <w:rStyle w:val="apple-converted-space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 </w:t>
      </w:r>
      <w:r w:rsidRPr="00547310">
        <w:rPr>
          <w:rFonts w:ascii="Times New Roman" w:hAnsi="Times New Roman"/>
          <w:sz w:val="26"/>
          <w:szCs w:val="26"/>
          <w:bdr w:val="none" w:sz="0" w:space="0" w:color="auto" w:frame="1"/>
        </w:rPr>
        <w:t>Уметь правильно пользоваться ложкой.</w:t>
      </w:r>
    </w:p>
    <w:p w:rsidR="00ED67F0" w:rsidRPr="00547310" w:rsidRDefault="00ED67F0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>Пользуясь столовым ножом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 xml:space="preserve">, держать его в правой руке, а вилку - в левой. </w:t>
      </w:r>
      <w:r w:rsidRPr="00547310">
        <w:rPr>
          <w:rFonts w:ascii="Times New Roman" w:hAnsi="Times New Roman"/>
          <w:sz w:val="26"/>
          <w:szCs w:val="26"/>
          <w:bdr w:val="none" w:sz="0" w:space="0" w:color="auto" w:frame="1"/>
        </w:rPr>
        <w:t>Взрослые должны приучить ребенка не нарезать всю порцию сразу, а отрезав кусочек, съесть его и лишь потом отрезать следующий.</w:t>
      </w:r>
    </w:p>
    <w:p w:rsidR="00ED67F0" w:rsidRPr="00547310" w:rsidRDefault="00ED67F0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>Необходимо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, чтобы у малыша выработалась привычка жевать не спеша, с закрытым ртом.</w:t>
      </w:r>
      <w:r w:rsid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547310">
        <w:rPr>
          <w:rStyle w:val="a5"/>
          <w:rFonts w:ascii="Times New Roman" w:hAnsi="Times New Roman"/>
          <w:b w:val="0"/>
          <w:sz w:val="26"/>
          <w:szCs w:val="26"/>
          <w:bdr w:val="none" w:sz="0" w:space="0" w:color="auto" w:frame="1"/>
        </w:rPr>
        <w:t>Принимать пищу</w:t>
      </w:r>
      <w:r w:rsidRPr="00547310">
        <w:rPr>
          <w:rStyle w:val="apple-converted-space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в спокойном состоянии (это относится не только к шестилеткам!).</w:t>
      </w:r>
      <w:r w:rsidRPr="00547310">
        <w:rPr>
          <w:rStyle w:val="apple-converted-space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 </w:t>
      </w:r>
      <w:r w:rsidRPr="00547310">
        <w:rPr>
          <w:rFonts w:ascii="Times New Roman" w:hAnsi="Times New Roman"/>
          <w:sz w:val="26"/>
          <w:szCs w:val="26"/>
          <w:bdr w:val="none" w:sz="0" w:space="0" w:color="auto" w:frame="1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ED67F0" w:rsidRPr="00547310" w:rsidRDefault="00ED67F0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>Не следует давать</w:t>
      </w:r>
      <w:r w:rsidRPr="00547310">
        <w:rPr>
          <w:rStyle w:val="apple-converted-space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 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малышу еды больше, чем он сможет съесть. Лучше потом положить чуточку добавки.</w:t>
      </w:r>
    </w:p>
    <w:p w:rsidR="00ED67F0" w:rsidRPr="00547310" w:rsidRDefault="00ED67F0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47310">
        <w:rPr>
          <w:rStyle w:val="a5"/>
          <w:rFonts w:ascii="Times New Roman" w:hAnsi="Times New Roman"/>
          <w:sz w:val="26"/>
          <w:szCs w:val="26"/>
          <w:bdr w:val="none" w:sz="0" w:space="0" w:color="auto" w:frame="1"/>
        </w:rPr>
        <w:t>Малыш должен знать</w:t>
      </w:r>
      <w:r w:rsidRPr="00547310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 xml:space="preserve">, что из-за стола можно выйти, окончив трапезу, только с разрешения старшего (но, конечно, не с куском хлеба или другой пищей в руках). </w:t>
      </w:r>
      <w:r w:rsidRPr="00547310">
        <w:rPr>
          <w:rFonts w:ascii="Times New Roman" w:hAnsi="Times New Roman"/>
          <w:sz w:val="26"/>
          <w:szCs w:val="26"/>
          <w:bdr w:val="none" w:sz="0" w:space="0" w:color="auto" w:frame="1"/>
        </w:rPr>
        <w:t>Он обязательно должен поблагодарить присутствующих, задвинуть стул, убрать за собой посуду, помыть</w:t>
      </w:r>
      <w:r w:rsidR="0054731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руки</w:t>
      </w:r>
      <w:r w:rsidRPr="0054731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сполоснуть рот.</w:t>
      </w:r>
    </w:p>
    <w:p w:rsidR="00ED67F0" w:rsidRPr="00547310" w:rsidRDefault="00ED67F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rStyle w:val="a8"/>
          <w:b/>
          <w:bCs/>
          <w:color w:val="00B050"/>
          <w:sz w:val="26"/>
          <w:szCs w:val="26"/>
          <w:bdr w:val="none" w:sz="0" w:space="0" w:color="auto" w:frame="1"/>
        </w:rPr>
      </w:pPr>
    </w:p>
    <w:p w:rsidR="00ED67F0" w:rsidRPr="001F24B4" w:rsidRDefault="00ED67F0" w:rsidP="001F24B4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color w:val="C00000"/>
          <w:sz w:val="28"/>
          <w:szCs w:val="28"/>
        </w:rPr>
      </w:pPr>
      <w:r w:rsidRPr="001F24B4">
        <w:rPr>
          <w:rStyle w:val="a8"/>
          <w:b/>
          <w:bCs/>
          <w:color w:val="C00000"/>
          <w:sz w:val="28"/>
          <w:szCs w:val="28"/>
          <w:bdr w:val="none" w:sz="0" w:space="0" w:color="auto" w:frame="1"/>
        </w:rPr>
        <w:t>Помните! Ребенок очень быстро усвоит все эти правила, если перед его глазами будет пример взрослых.</w:t>
      </w:r>
    </w:p>
    <w:sectPr w:rsidR="00ED67F0" w:rsidRPr="001F24B4" w:rsidSect="00547310">
      <w:pgSz w:w="11906" w:h="16838"/>
      <w:pgMar w:top="567" w:right="720" w:bottom="567" w:left="720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D0C"/>
    <w:multiLevelType w:val="multilevel"/>
    <w:tmpl w:val="6CA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C"/>
    <w:rsid w:val="0012293C"/>
    <w:rsid w:val="00172A26"/>
    <w:rsid w:val="00187F8E"/>
    <w:rsid w:val="001F24B4"/>
    <w:rsid w:val="00275D6D"/>
    <w:rsid w:val="00362325"/>
    <w:rsid w:val="003D50B5"/>
    <w:rsid w:val="004B14A9"/>
    <w:rsid w:val="004B2EF5"/>
    <w:rsid w:val="004D69C1"/>
    <w:rsid w:val="00547310"/>
    <w:rsid w:val="00635BFA"/>
    <w:rsid w:val="00695448"/>
    <w:rsid w:val="00731A17"/>
    <w:rsid w:val="0073228B"/>
    <w:rsid w:val="00934B02"/>
    <w:rsid w:val="00994280"/>
    <w:rsid w:val="009D5ADA"/>
    <w:rsid w:val="009E250F"/>
    <w:rsid w:val="009F7A27"/>
    <w:rsid w:val="00A24243"/>
    <w:rsid w:val="00AC4758"/>
    <w:rsid w:val="00B149C9"/>
    <w:rsid w:val="00CB3B5A"/>
    <w:rsid w:val="00CF5BDB"/>
    <w:rsid w:val="00DA53A5"/>
    <w:rsid w:val="00DD3930"/>
    <w:rsid w:val="00E12ECC"/>
    <w:rsid w:val="00E75959"/>
    <w:rsid w:val="00ED67F0"/>
    <w:rsid w:val="00F46C72"/>
    <w:rsid w:val="00F733E1"/>
    <w:rsid w:val="00FD3506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C86EB-0BFA-46A1-86A7-E467232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2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1A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2E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1A17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rsid w:val="00E12ECC"/>
    <w:rPr>
      <w:rFonts w:cs="Times New Roman"/>
      <w:color w:val="0000FF"/>
      <w:u w:val="single"/>
    </w:rPr>
  </w:style>
  <w:style w:type="character" w:customStyle="1" w:styleId="b-article-metadataelement">
    <w:name w:val="b-article-metadata__element"/>
    <w:basedOn w:val="a0"/>
    <w:uiPriority w:val="99"/>
    <w:rsid w:val="00E12EC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12ECC"/>
    <w:rPr>
      <w:rFonts w:cs="Times New Roman"/>
    </w:rPr>
  </w:style>
  <w:style w:type="character" w:customStyle="1" w:styleId="c-gray">
    <w:name w:val="c-gray"/>
    <w:basedOn w:val="a0"/>
    <w:uiPriority w:val="99"/>
    <w:rsid w:val="00E12ECC"/>
    <w:rPr>
      <w:rFonts w:cs="Times New Roman"/>
    </w:rPr>
  </w:style>
  <w:style w:type="paragraph" w:styleId="a4">
    <w:name w:val="Normal (Web)"/>
    <w:basedOn w:val="a"/>
    <w:uiPriority w:val="99"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12EC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12EC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934B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934B02"/>
    <w:rPr>
      <w:rFonts w:ascii="Franklin Gothic Book" w:eastAsia="Times New Roman" w:hAnsi="Franklin Gothic Book" w:cs="Franklin Gothic Book"/>
      <w:i/>
      <w:iCs/>
      <w:color w:val="000000"/>
      <w:spacing w:val="-50"/>
      <w:w w:val="100"/>
      <w:position w:val="0"/>
      <w:sz w:val="54"/>
      <w:szCs w:val="54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</w:rPr>
  </w:style>
  <w:style w:type="character" w:styleId="a8">
    <w:name w:val="Emphasis"/>
    <w:basedOn w:val="a0"/>
    <w:uiPriority w:val="99"/>
    <w:qFormat/>
    <w:rsid w:val="00731A1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Stillhammer</dc:creator>
  <cp:keywords/>
  <dc:description/>
  <cp:lastModifiedBy>1</cp:lastModifiedBy>
  <cp:revision>6</cp:revision>
  <cp:lastPrinted>2022-08-19T13:30:00Z</cp:lastPrinted>
  <dcterms:created xsi:type="dcterms:W3CDTF">2022-08-19T07:00:00Z</dcterms:created>
  <dcterms:modified xsi:type="dcterms:W3CDTF">2022-08-19T13:30:00Z</dcterms:modified>
</cp:coreProperties>
</file>